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0534" w14:textId="77777777" w:rsidR="001A2BB2" w:rsidRDefault="000F4BB9">
      <w:pPr>
        <w:widowControl w:val="0"/>
        <w:spacing w:line="338" w:lineRule="auto"/>
        <w:jc w:val="center"/>
        <w:textAlignment w:val="baseline"/>
        <w:rPr>
          <w:rFonts w:ascii="Arial" w:eastAsia="SimSun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lang w:eastAsia="zh-CN" w:bidi="hi-IN"/>
        </w:rPr>
        <w:t>OŚWIADCZENIE O STANIE ZDROWIA UCZESTNIKA</w:t>
      </w:r>
    </w:p>
    <w:p w14:paraId="184C6B64" w14:textId="77777777" w:rsidR="001A2BB2" w:rsidRDefault="000F4BB9">
      <w:pPr>
        <w:widowControl w:val="0"/>
        <w:spacing w:line="338" w:lineRule="auto"/>
        <w:jc w:val="center"/>
        <w:textAlignment w:val="baseline"/>
        <w:rPr>
          <w:rFonts w:ascii="Arial" w:eastAsia="SimSun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lang w:eastAsia="zh-CN" w:bidi="hi-IN"/>
        </w:rPr>
        <w:t>WYDARZENIA KULTURALNEGO ORGANIZOWANEGO PRZEZ MUZEUM CZĘSTOCHOWSKIE W TRAKCIE TRWANIA EPIDEMII COVID-19</w:t>
      </w:r>
    </w:p>
    <w:p w14:paraId="46C0AA74" w14:textId="77777777" w:rsidR="001A2BB2" w:rsidRDefault="001A2BB2">
      <w:pPr>
        <w:widowControl w:val="0"/>
        <w:spacing w:line="338" w:lineRule="auto"/>
        <w:jc w:val="center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6857F6C9" w14:textId="77777777" w:rsidR="001A2BB2" w:rsidRDefault="000F4BB9">
      <w:pPr>
        <w:widowControl w:val="0"/>
        <w:spacing w:after="120"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Imię i nazwisko uczestnika .............................................................................................</w:t>
      </w:r>
    </w:p>
    <w:p w14:paraId="11A36446" w14:textId="77777777" w:rsidR="001A2BB2" w:rsidRDefault="000F4BB9">
      <w:pPr>
        <w:widowControl w:val="0"/>
        <w:spacing w:after="120"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Telefon kontaktowy ........................................................................................................</w:t>
      </w:r>
    </w:p>
    <w:p w14:paraId="444A9072" w14:textId="77777777" w:rsidR="001A2BB2" w:rsidRDefault="000F4BB9">
      <w:pPr>
        <w:widowControl w:val="0"/>
        <w:spacing w:line="338" w:lineRule="auto"/>
        <w:jc w:val="both"/>
        <w:textAlignment w:val="baseline"/>
        <w:rPr>
          <w:rFonts w:ascii="Arial" w:eastAsia="SimSun" w:hAnsi="Arial" w:cs="Arial"/>
          <w:color w:val="000000"/>
          <w:kern w:val="2"/>
          <w:sz w:val="16"/>
          <w:szCs w:val="16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16"/>
          <w:szCs w:val="16"/>
          <w:lang w:eastAsia="zh-CN" w:bidi="hi-IN"/>
        </w:rPr>
        <w:t>Prosimy o zapoznanie się z klauzulą informacyjną dotyczącą udostępnianych danych osobowych, która znajduje się na odwrocie.</w:t>
      </w:r>
    </w:p>
    <w:p w14:paraId="7B943609" w14:textId="77777777" w:rsidR="001A2BB2" w:rsidRDefault="001A2BB2">
      <w:pPr>
        <w:widowControl w:val="0"/>
        <w:spacing w:after="120" w:line="338" w:lineRule="auto"/>
        <w:textAlignment w:val="baseline"/>
        <w:rPr>
          <w:rFonts w:ascii="Arial" w:eastAsia="SimSun" w:hAnsi="Arial" w:cs="Arial"/>
          <w:color w:val="000000"/>
          <w:kern w:val="2"/>
          <w:sz w:val="16"/>
          <w:szCs w:val="16"/>
          <w:lang w:eastAsia="zh-CN" w:bidi="hi-IN"/>
        </w:rPr>
      </w:pPr>
    </w:p>
    <w:p w14:paraId="7FE9E230" w14:textId="77777777" w:rsidR="001A2BB2" w:rsidRDefault="000F4BB9">
      <w:pPr>
        <w:widowControl w:val="0"/>
        <w:spacing w:after="120"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Wydarzenie ....................................................................................................................</w:t>
      </w:r>
    </w:p>
    <w:p w14:paraId="4A97536F" w14:textId="77777777" w:rsidR="001A2BB2" w:rsidRDefault="001A2BB2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sz w:val="16"/>
          <w:szCs w:val="16"/>
          <w:lang w:eastAsia="zh-CN" w:bidi="hi-IN"/>
        </w:rPr>
      </w:pPr>
    </w:p>
    <w:p w14:paraId="2A6896E0" w14:textId="77777777" w:rsidR="001A2BB2" w:rsidRDefault="000F4BB9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Oświadczam, że zapoznałem/am się z procedurami przestrzegania zasad bezpieczeństwa</w:t>
      </w:r>
    </w:p>
    <w:p w14:paraId="0970E925" w14:textId="77777777" w:rsidR="001A2BB2" w:rsidRDefault="000F4BB9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 xml:space="preserve">epidemicznego obowiązującymi podczas wydarzenia kulturalnego organizowanego                        w Muzeum Częstochowskim zawartymi w </w:t>
      </w:r>
      <w:r>
        <w:rPr>
          <w:rFonts w:ascii="Arial" w:eastAsia="SimSun" w:hAnsi="Arial" w:cs="Arial"/>
          <w:i/>
          <w:iCs/>
          <w:color w:val="000000"/>
          <w:kern w:val="2"/>
          <w:lang w:eastAsia="zh-CN" w:bidi="hi-IN"/>
        </w:rPr>
        <w:t>Regulaminie uczestnictwa w wydarzeniach kulturalnych organizowanych przez Muzeum Częstochowskie w okresie epidemii covid-19</w:t>
      </w:r>
      <w:r>
        <w:rPr>
          <w:rFonts w:ascii="Arial" w:eastAsia="SimSun" w:hAnsi="Arial" w:cs="Arial"/>
          <w:color w:val="000000"/>
          <w:kern w:val="2"/>
          <w:lang w:eastAsia="zh-CN" w:bidi="hi-IN"/>
        </w:rPr>
        <w:t xml:space="preserve"> i zobowiązuję się do ich przestrzegania.</w:t>
      </w:r>
    </w:p>
    <w:p w14:paraId="4BACD4C8" w14:textId="77777777" w:rsidR="001A2BB2" w:rsidRDefault="001A2BB2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406BDA2B" w14:textId="1E6FABDC" w:rsidR="001A2BB2" w:rsidRDefault="000F4BB9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Ponadto oświadczam, że</w:t>
      </w:r>
      <w:r w:rsidR="00B14B76" w:rsidRPr="00B14B76">
        <w:t xml:space="preserve"> </w:t>
      </w:r>
      <w:r w:rsidR="00B14B76" w:rsidRPr="00B14B76">
        <w:rPr>
          <w:rFonts w:ascii="Arial" w:eastAsia="SimSun" w:hAnsi="Arial" w:cs="Arial"/>
          <w:color w:val="000000"/>
          <w:kern w:val="2"/>
          <w:lang w:eastAsia="zh-CN" w:bidi="hi-IN"/>
        </w:rPr>
        <w:t>według mojej najlepszej wiedzy</w:t>
      </w:r>
      <w:r>
        <w:rPr>
          <w:rFonts w:ascii="Arial" w:eastAsia="SimSun" w:hAnsi="Arial" w:cs="Arial"/>
          <w:color w:val="000000"/>
          <w:kern w:val="2"/>
          <w:lang w:eastAsia="zh-CN" w:bidi="hi-IN"/>
        </w:rPr>
        <w:t>:</w:t>
      </w:r>
    </w:p>
    <w:p w14:paraId="2716FE3C" w14:textId="39B81474" w:rsidR="001A2BB2" w:rsidRDefault="000F4BB9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1) jestem zdrowa/y, nie posiadam żadnych objawów zakażenia wirusem SARS-CoV-2 (gorączka, kaszel, duszności, kłopoty z oddychaniem, utrata powonienia i smaku),</w:t>
      </w:r>
    </w:p>
    <w:p w14:paraId="3823FE04" w14:textId="77777777" w:rsidR="001A2BB2" w:rsidRDefault="000F4BB9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2) nie przebywam na kwarantannie, nie jestem pod nadzorem epidemicznym oraz nie</w:t>
      </w:r>
    </w:p>
    <w:p w14:paraId="57D4BE76" w14:textId="77777777" w:rsidR="001A2BB2" w:rsidRDefault="000F4BB9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miałam/em kontaktu z osobą zakażoną,</w:t>
      </w:r>
    </w:p>
    <w:p w14:paraId="179B9AFF" w14:textId="004D6775" w:rsidR="001A2BB2" w:rsidRDefault="00C544A7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B</w:t>
      </w:r>
      <w:r w:rsidR="000F4BB9">
        <w:rPr>
          <w:rFonts w:ascii="Arial" w:eastAsia="SimSun" w:hAnsi="Arial" w:cs="Arial"/>
          <w:color w:val="000000"/>
          <w:kern w:val="2"/>
          <w:lang w:eastAsia="zh-CN" w:bidi="hi-IN"/>
        </w:rPr>
        <w:t>iorę na siebie pełną odpowiedzialność prawną za konsekwencje podania nieprawdy.</w:t>
      </w:r>
    </w:p>
    <w:p w14:paraId="4795F237" w14:textId="77777777" w:rsidR="001A2BB2" w:rsidRDefault="001A2BB2">
      <w:pPr>
        <w:widowControl w:val="0"/>
        <w:spacing w:line="338" w:lineRule="auto"/>
        <w:jc w:val="right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</w:p>
    <w:p w14:paraId="5E7A100E" w14:textId="77777777" w:rsidR="001A2BB2" w:rsidRDefault="001A2BB2">
      <w:pPr>
        <w:widowControl w:val="0"/>
        <w:spacing w:line="338" w:lineRule="auto"/>
        <w:jc w:val="right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</w:p>
    <w:p w14:paraId="0BC6CE64" w14:textId="77777777" w:rsidR="001A2BB2" w:rsidRDefault="000F4BB9">
      <w:pPr>
        <w:widowControl w:val="0"/>
        <w:spacing w:line="338" w:lineRule="auto"/>
        <w:jc w:val="right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t>Data, podpis ………….…………………………………………</w:t>
      </w:r>
      <w:bookmarkStart w:id="0" w:name="_Hlk49508944"/>
      <w:bookmarkEnd w:id="0"/>
    </w:p>
    <w:p w14:paraId="64E89BFB" w14:textId="77777777" w:rsidR="001A2BB2" w:rsidRDefault="001A2BB2">
      <w:pPr>
        <w:widowControl w:val="0"/>
        <w:spacing w:line="338" w:lineRule="auto"/>
        <w:jc w:val="right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4AB4DB3A" w14:textId="77777777" w:rsidR="001A2BB2" w:rsidRDefault="001A2BB2">
      <w:pPr>
        <w:widowControl w:val="0"/>
        <w:spacing w:line="338" w:lineRule="auto"/>
        <w:jc w:val="right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174B2141" w14:textId="77777777" w:rsidR="001A2BB2" w:rsidRDefault="000F4BB9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noProof/>
        </w:rPr>
        <w:drawing>
          <wp:inline distT="0" distB="0" distL="0" distR="0" wp14:anchorId="7A888FCB" wp14:editId="6401508F">
            <wp:extent cx="2867025" cy="18859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84A5" w14:textId="77777777" w:rsidR="001A2BB2" w:rsidRDefault="001A2BB2">
      <w:pPr>
        <w:widowControl w:val="0"/>
        <w:spacing w:line="338" w:lineRule="auto"/>
        <w:jc w:val="right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2AB8731A" w14:textId="77777777" w:rsidR="001A2BB2" w:rsidRDefault="001A2BB2">
      <w:pPr>
        <w:widowControl w:val="0"/>
        <w:spacing w:line="338" w:lineRule="auto"/>
        <w:jc w:val="right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01247907" w14:textId="77777777" w:rsidR="001A2BB2" w:rsidRDefault="001A2BB2">
      <w:pPr>
        <w:widowControl w:val="0"/>
        <w:spacing w:line="338" w:lineRule="auto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</w:pPr>
    </w:p>
    <w:p w14:paraId="6F43A714" w14:textId="77777777" w:rsidR="001A2BB2" w:rsidRDefault="001A2BB2">
      <w:pPr>
        <w:widowControl w:val="0"/>
        <w:spacing w:line="338" w:lineRule="auto"/>
        <w:jc w:val="center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116DAA8C" w14:textId="77777777" w:rsidR="001A2BB2" w:rsidRDefault="000F4BB9">
      <w:pPr>
        <w:widowControl w:val="0"/>
        <w:spacing w:line="338" w:lineRule="auto"/>
        <w:jc w:val="center"/>
        <w:textAlignment w:val="baseline"/>
        <w:rPr>
          <w:rFonts w:ascii="Arial" w:eastAsia="SimSun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lang w:eastAsia="zh-CN" w:bidi="hi-IN"/>
        </w:rPr>
        <w:lastRenderedPageBreak/>
        <w:t>KLAUZULA  INFORMACYJNA</w:t>
      </w:r>
    </w:p>
    <w:p w14:paraId="37347AAD" w14:textId="77777777" w:rsidR="001A2BB2" w:rsidRDefault="001A2BB2">
      <w:pPr>
        <w:widowControl w:val="0"/>
        <w:spacing w:after="120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14:paraId="73531310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Wyrażam zgodę na umieszczenie moich danych osobowych zawartych w oświadczeniu w zbiorze danych osobowych Muzeum Częstochowskiego w celu przekazania na żądanie właściwych służb sanitarnych                           w zakresie niezbędnym do dochodzenia epidemiologicznego na wypadek mojego zakażenia/zarażenia lub wykrycia, że przebywałem/am w bezpośrednim kontakcie z osobami/osobą zakażoną/zarażoną, zgodnie                       z obowiązującymi przepisami dotyczącymi zapobiegania, przeciwdziałania, zwalczania SARS-CoV-2                (COVID-19). Oświadczam, że zostałem poinformowany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że:</w:t>
      </w:r>
    </w:p>
    <w:p w14:paraId="550F534F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47FBD956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1)  Administratorem Pani/Pana danych osobowych jest Muzeum Częstochowskie, z siedzibą przy Al. NMP 47, 42-217 Częstochowa, tel. 34 360 56 31, e-mail muzeum@muzeumczestochowa.pl</w:t>
      </w:r>
    </w:p>
    <w:p w14:paraId="23CD97B4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2141979A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 xml:space="preserve">2) We wszystkich sprawach dot. ochrony danych osobowych może Pan/Pani kontaktować się z powołanym   w Muzeum Inspektorem Ochrony Danych Osobowych e-mailowo: iodo@muzeumczestochowa.pl </w:t>
      </w:r>
    </w:p>
    <w:p w14:paraId="6C61C629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7DFBFD37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3) Pani/Pana dane osobowe zbierane są w związku z zastosowaniem się Muzeum Częstochowskiego do wytycznych dla organizatorów imprez kulturalnych i rozrywkowych w trakcie epidemii wirusa SARS-COV-2             w Polsce w celu ewentualnego ich przekazania właściwym organom i służbom sanitarnym w przypadku wszczęcia dochodzenia epidemiologicznego, zgodnie z obowiązującymi przepisami prawa, na podstawie art. 6 ust. 1 lit. d i e art. 9 ust. 2 lit. i RODO.</w:t>
      </w:r>
    </w:p>
    <w:p w14:paraId="472E1D98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4F321860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4) Odbiorcy danych osobowych: Administrator oraz podmioty upoważnione na podstawie przepisów prawa.</w:t>
      </w:r>
    </w:p>
    <w:p w14:paraId="4FDDF1A4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108C0775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5) Podanie danych osobowych jest dobrowolne, lecz brak zgody na ich podanie wyklucza możliwość uczestnictwa w wydarzeniu.</w:t>
      </w:r>
    </w:p>
    <w:p w14:paraId="6706D60A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0C4E22DD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6) Okres przechowywania danych: okres niezbędny do realizacji celu określonego w pkt. 3 tj. maksymalnie 14 dni od dnia wydarzenia kulturalnego. Po tym czasie dane zostaną trwale zniszczone.</w:t>
      </w:r>
    </w:p>
    <w:p w14:paraId="2C9C3AF9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008F2F43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7) W związku z przetwarzaniem Pani/Pana danych osobowych przysługuje Pani/Panu prawo do:</w:t>
      </w:r>
    </w:p>
    <w:p w14:paraId="1014D7CA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a) dostępu do Pana/Pani danych osobowych oraz żądania ich sprostowania (zgodnie z art. 15 i 16 RODO),</w:t>
      </w:r>
    </w:p>
    <w:p w14:paraId="0AA70793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 xml:space="preserve">b) żądania usunięcia danych osobowych (zgodnie z art. 17 RODO) (posiada Pani/Pan prawo do usunięcia danych osobowych jeżeli: dane osobowe nie są już niezbędne do celów, w których zostały zebrane lub </w:t>
      </w:r>
    </w:p>
    <w:p w14:paraId="44DA514E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w których były przetwarzane oraz w przypadku, gdy dane osobowe są przetwarzane niezgodnie z prawem),</w:t>
      </w:r>
    </w:p>
    <w:p w14:paraId="066DF6B1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c) żądania ograniczenia przetwarzania (zgodnie z art. 18 RODO),</w:t>
      </w:r>
    </w:p>
    <w:p w14:paraId="439D9BE6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d) wniesienia sprzeciwu co do przetwarzania danych osobowych (zgodnie z art. 21 RODO),</w:t>
      </w:r>
    </w:p>
    <w:p w14:paraId="107297DB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Pomimo żądania usunięcia danych osobowych lub w związku z wniesieniem sprzeciwu, Administrator danych może zachować pewne dane osobowe w zakresie, w jakim przetwarzanie jest niezbędne do ustalenia, dochodzenia lub obrony roszczeń, jak również do wywiązania się z prawnego obowiązku wymagającego przetwarzania na mocy prawa Unii lub prawa państwa członkowskiego.</w:t>
      </w:r>
    </w:p>
    <w:p w14:paraId="1738631C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e) wniesienia skargi do organu nadzorczego, którym jest Prezes Urzędu Ochrony Danych Osobowych, gdy uzna Pani/Pan, że przetwarzanie Pani/Pana danych osobowych narusza przepisy RODO.</w:t>
      </w:r>
    </w:p>
    <w:p w14:paraId="693EE5A3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2CFC8E75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>8) Pani/Pana dane osobowe nie będę przetwarzane w sposób zautomatyzowany, nie będą profilowane oraz nie będą przekazane do państw trzecich.</w:t>
      </w:r>
    </w:p>
    <w:p w14:paraId="6FF1FC16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3160D32D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6A923080" w14:textId="77777777" w:rsidR="001A2BB2" w:rsidRDefault="001A2BB2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lang w:eastAsia="zh-CN" w:bidi="hi-IN"/>
        </w:rPr>
      </w:pPr>
    </w:p>
    <w:p w14:paraId="055B7F76" w14:textId="77777777" w:rsidR="001A2BB2" w:rsidRDefault="000F4BB9">
      <w:pPr>
        <w:widowControl w:val="0"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2"/>
          <w:sz w:val="20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2"/>
          <w:lang w:eastAsia="zh-CN" w:bidi="hi-IN"/>
        </w:rPr>
        <w:t>Data, podpis ………….………………………………………</w:t>
      </w:r>
    </w:p>
    <w:p w14:paraId="223586FE" w14:textId="77777777" w:rsidR="001A2BB2" w:rsidRDefault="001A2BB2">
      <w:pPr>
        <w:rPr>
          <w:rFonts w:ascii="Book Antiqua" w:hAnsi="Book Antiqua"/>
        </w:rPr>
      </w:pPr>
    </w:p>
    <w:sectPr w:rsidR="001A2BB2">
      <w:pgSz w:w="11906" w:h="16838"/>
      <w:pgMar w:top="1134" w:right="1134" w:bottom="426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B2"/>
    <w:rsid w:val="000F4BB9"/>
    <w:rsid w:val="001A2BB2"/>
    <w:rsid w:val="00B14B76"/>
    <w:rsid w:val="00C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F588"/>
  <w15:docId w15:val="{1D50762F-7E17-408C-8A19-A9FD3BB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EE7"/>
    <w:rPr>
      <w:rFonts w:ascii="Calibri" w:eastAsia="Calibri" w:hAnsi="Calibri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2C8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2C8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5B0EE7"/>
    <w:pPr>
      <w:widowControl w:val="0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89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7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Piersiak</dc:creator>
  <dc:description/>
  <cp:lastModifiedBy>MCZ002</cp:lastModifiedBy>
  <cp:revision>21</cp:revision>
  <cp:lastPrinted>2020-08-28T13:03:00Z</cp:lastPrinted>
  <dcterms:created xsi:type="dcterms:W3CDTF">2020-08-28T10:08:00Z</dcterms:created>
  <dcterms:modified xsi:type="dcterms:W3CDTF">2020-08-28T12:08:00Z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